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F9" w:rsidRPr="000F13BD" w:rsidRDefault="00B7581E" w:rsidP="000F13BD">
      <w:pPr>
        <w:jc w:val="both"/>
        <w:rPr>
          <w:b/>
          <w:sz w:val="32"/>
          <w:szCs w:val="32"/>
        </w:rPr>
      </w:pPr>
      <w:r w:rsidRPr="000F13BD">
        <w:rPr>
          <w:b/>
          <w:sz w:val="32"/>
          <w:szCs w:val="32"/>
        </w:rPr>
        <w:t xml:space="preserve">Formato de solicitud </w:t>
      </w:r>
      <w:r w:rsidR="000F13BD" w:rsidRPr="000F13BD">
        <w:rPr>
          <w:b/>
          <w:sz w:val="32"/>
          <w:szCs w:val="32"/>
        </w:rPr>
        <w:t xml:space="preserve">de atención </w:t>
      </w:r>
      <w:r w:rsidRPr="000F13BD">
        <w:rPr>
          <w:b/>
          <w:sz w:val="32"/>
          <w:szCs w:val="32"/>
        </w:rPr>
        <w:t>a eventos FAN</w:t>
      </w:r>
      <w:r w:rsidR="000F13BD" w:rsidRPr="000F13BD">
        <w:rPr>
          <w:b/>
          <w:sz w:val="32"/>
          <w:szCs w:val="32"/>
        </w:rPr>
        <w:t xml:space="preserve"> extraordinarios </w:t>
      </w:r>
    </w:p>
    <w:p w:rsidR="00B7581E" w:rsidRPr="006D295F" w:rsidRDefault="00B7581E">
      <w:pPr>
        <w:rPr>
          <w:rFonts w:ascii="Arial" w:hAnsi="Arial" w:cs="Arial"/>
          <w:sz w:val="24"/>
          <w:szCs w:val="24"/>
        </w:rPr>
      </w:pPr>
      <w:r w:rsidRPr="006D295F">
        <w:rPr>
          <w:rFonts w:ascii="Arial" w:hAnsi="Arial" w:cs="Arial"/>
          <w:sz w:val="24"/>
          <w:szCs w:val="24"/>
        </w:rPr>
        <w:t>Nombre del solicitante</w:t>
      </w:r>
      <w:r w:rsidR="00AA1071" w:rsidRPr="006D295F">
        <w:rPr>
          <w:rFonts w:ascii="Arial" w:hAnsi="Arial" w:cs="Arial"/>
          <w:sz w:val="24"/>
          <w:szCs w:val="24"/>
        </w:rPr>
        <w:t>:</w:t>
      </w:r>
    </w:p>
    <w:p w:rsidR="00B7581E" w:rsidRPr="006D295F" w:rsidRDefault="00B7581E">
      <w:pPr>
        <w:rPr>
          <w:rFonts w:ascii="Arial" w:hAnsi="Arial" w:cs="Arial"/>
          <w:sz w:val="24"/>
          <w:szCs w:val="24"/>
        </w:rPr>
      </w:pPr>
      <w:r w:rsidRPr="006D295F">
        <w:rPr>
          <w:rFonts w:ascii="Arial" w:hAnsi="Arial" w:cs="Arial"/>
          <w:sz w:val="24"/>
          <w:szCs w:val="24"/>
        </w:rPr>
        <w:t>Institución que respalda al solicitante</w:t>
      </w:r>
      <w:r w:rsidR="00AA1071" w:rsidRPr="006D295F">
        <w:rPr>
          <w:rFonts w:ascii="Arial" w:hAnsi="Arial" w:cs="Arial"/>
          <w:sz w:val="24"/>
          <w:szCs w:val="24"/>
        </w:rPr>
        <w:t>:</w:t>
      </w:r>
    </w:p>
    <w:p w:rsidR="00DA2652" w:rsidRPr="006D295F" w:rsidRDefault="00F1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</w:t>
      </w:r>
      <w:r w:rsidR="00DA2652" w:rsidRPr="006D295F">
        <w:rPr>
          <w:rFonts w:ascii="Arial" w:hAnsi="Arial" w:cs="Arial"/>
          <w:sz w:val="24"/>
          <w:szCs w:val="24"/>
        </w:rPr>
        <w:t xml:space="preserve"> miembro de la </w:t>
      </w:r>
      <w:proofErr w:type="spellStart"/>
      <w:r w:rsidR="00DA2652" w:rsidRPr="006D295F">
        <w:rPr>
          <w:rFonts w:ascii="Arial" w:hAnsi="Arial" w:cs="Arial"/>
          <w:sz w:val="24"/>
          <w:szCs w:val="24"/>
        </w:rPr>
        <w:t>Red</w:t>
      </w:r>
      <w:r w:rsidR="00AA1071" w:rsidRPr="006D295F">
        <w:rPr>
          <w:rFonts w:ascii="Arial" w:hAnsi="Arial" w:cs="Arial"/>
          <w:sz w:val="24"/>
          <w:szCs w:val="24"/>
        </w:rPr>
        <w:t>FAN</w:t>
      </w:r>
      <w:proofErr w:type="spellEnd"/>
      <w:r w:rsidR="00AA1071" w:rsidRPr="006D295F">
        <w:rPr>
          <w:rFonts w:ascii="Arial" w:hAnsi="Arial" w:cs="Arial"/>
          <w:sz w:val="24"/>
          <w:szCs w:val="24"/>
        </w:rPr>
        <w:t>:</w:t>
      </w:r>
    </w:p>
    <w:p w:rsidR="00B7581E" w:rsidRPr="006D295F" w:rsidRDefault="00AA1071">
      <w:pPr>
        <w:rPr>
          <w:rFonts w:ascii="Arial" w:hAnsi="Arial" w:cs="Arial"/>
          <w:sz w:val="24"/>
          <w:szCs w:val="24"/>
        </w:rPr>
      </w:pPr>
      <w:r w:rsidRPr="006D295F">
        <w:rPr>
          <w:rFonts w:ascii="Arial" w:hAnsi="Arial" w:cs="Arial"/>
          <w:sz w:val="24"/>
          <w:szCs w:val="24"/>
        </w:rPr>
        <w:t xml:space="preserve">Grupo </w:t>
      </w:r>
      <w:r w:rsidR="00B7581E" w:rsidRPr="006D295F">
        <w:rPr>
          <w:rFonts w:ascii="Arial" w:hAnsi="Arial" w:cs="Arial"/>
          <w:sz w:val="24"/>
          <w:szCs w:val="24"/>
        </w:rPr>
        <w:t>de trabajo</w:t>
      </w:r>
      <w:r w:rsidRPr="006D295F">
        <w:rPr>
          <w:rFonts w:ascii="Arial" w:hAnsi="Arial" w:cs="Arial"/>
          <w:sz w:val="24"/>
          <w:szCs w:val="24"/>
        </w:rPr>
        <w:t xml:space="preserve"> o laboratorio asociado:</w:t>
      </w:r>
    </w:p>
    <w:p w:rsidR="00B7581E" w:rsidRPr="006D295F" w:rsidRDefault="00B7581E">
      <w:pPr>
        <w:rPr>
          <w:rFonts w:ascii="Arial" w:hAnsi="Arial" w:cs="Arial"/>
          <w:sz w:val="24"/>
          <w:szCs w:val="24"/>
        </w:rPr>
      </w:pPr>
      <w:r w:rsidRPr="006D295F">
        <w:rPr>
          <w:rFonts w:ascii="Arial" w:hAnsi="Arial" w:cs="Arial"/>
          <w:sz w:val="24"/>
          <w:szCs w:val="24"/>
        </w:rPr>
        <w:t>Estado y lugar en donde se presenta el fenómeno</w:t>
      </w:r>
      <w:r w:rsidR="00AA1071" w:rsidRPr="006D295F">
        <w:rPr>
          <w:rFonts w:ascii="Arial" w:hAnsi="Arial" w:cs="Arial"/>
          <w:sz w:val="24"/>
          <w:szCs w:val="24"/>
        </w:rPr>
        <w:t>:</w:t>
      </w:r>
    </w:p>
    <w:p w:rsidR="00B7581E" w:rsidRPr="006D295F" w:rsidRDefault="00B7581E">
      <w:pPr>
        <w:rPr>
          <w:rFonts w:ascii="Arial" w:hAnsi="Arial" w:cs="Arial"/>
          <w:sz w:val="24"/>
          <w:szCs w:val="24"/>
        </w:rPr>
      </w:pPr>
      <w:r w:rsidRPr="006D295F">
        <w:rPr>
          <w:rFonts w:ascii="Arial" w:hAnsi="Arial" w:cs="Arial"/>
          <w:sz w:val="24"/>
          <w:szCs w:val="24"/>
        </w:rPr>
        <w:t xml:space="preserve">Tipo de </w:t>
      </w:r>
      <w:r w:rsidR="00A2261B" w:rsidRPr="006D295F">
        <w:rPr>
          <w:rFonts w:ascii="Arial" w:hAnsi="Arial" w:cs="Arial"/>
          <w:sz w:val="24"/>
          <w:szCs w:val="24"/>
        </w:rPr>
        <w:t>evento, describir lo más detalladamente posible</w:t>
      </w:r>
      <w:r w:rsidRPr="006D295F">
        <w:rPr>
          <w:rFonts w:ascii="Arial" w:hAnsi="Arial" w:cs="Arial"/>
          <w:sz w:val="24"/>
          <w:szCs w:val="24"/>
        </w:rPr>
        <w:t>: (a) epizo</w:t>
      </w:r>
      <w:r w:rsidR="00BF4F3B" w:rsidRPr="006D295F">
        <w:rPr>
          <w:rFonts w:ascii="Arial" w:hAnsi="Arial" w:cs="Arial"/>
          <w:sz w:val="24"/>
          <w:szCs w:val="24"/>
        </w:rPr>
        <w:t>o</w:t>
      </w:r>
      <w:r w:rsidRPr="006D295F">
        <w:rPr>
          <w:rFonts w:ascii="Arial" w:hAnsi="Arial" w:cs="Arial"/>
          <w:sz w:val="24"/>
          <w:szCs w:val="24"/>
        </w:rPr>
        <w:t>tia</w:t>
      </w:r>
      <w:r w:rsidR="0063062D" w:rsidRPr="006D295F">
        <w:rPr>
          <w:rFonts w:ascii="Arial" w:hAnsi="Arial" w:cs="Arial"/>
          <w:sz w:val="24"/>
          <w:szCs w:val="24"/>
        </w:rPr>
        <w:t xml:space="preserve"> (mortandad de vida silvestre)</w:t>
      </w:r>
      <w:r w:rsidRPr="006D295F">
        <w:rPr>
          <w:rFonts w:ascii="Arial" w:hAnsi="Arial" w:cs="Arial"/>
          <w:sz w:val="24"/>
          <w:szCs w:val="24"/>
        </w:rPr>
        <w:t>, (b) florecimiento</w:t>
      </w:r>
      <w:r w:rsidR="0063062D" w:rsidRPr="006D295F">
        <w:rPr>
          <w:rFonts w:ascii="Arial" w:hAnsi="Arial" w:cs="Arial"/>
          <w:sz w:val="24"/>
          <w:szCs w:val="24"/>
        </w:rPr>
        <w:t>, (c) otro</w:t>
      </w:r>
      <w:r w:rsidR="00AA1071" w:rsidRPr="006D295F">
        <w:rPr>
          <w:rFonts w:ascii="Arial" w:hAnsi="Arial" w:cs="Arial"/>
          <w:sz w:val="24"/>
          <w:szCs w:val="24"/>
        </w:rPr>
        <w:t>:</w:t>
      </w:r>
    </w:p>
    <w:p w:rsidR="00B7581E" w:rsidRPr="006D295F" w:rsidRDefault="00B7581E">
      <w:pPr>
        <w:rPr>
          <w:rFonts w:ascii="Arial" w:hAnsi="Arial" w:cs="Arial"/>
          <w:sz w:val="24"/>
          <w:szCs w:val="24"/>
        </w:rPr>
      </w:pPr>
      <w:r w:rsidRPr="006D295F">
        <w:rPr>
          <w:rFonts w:ascii="Arial" w:hAnsi="Arial" w:cs="Arial"/>
          <w:sz w:val="24"/>
          <w:szCs w:val="24"/>
        </w:rPr>
        <w:t xml:space="preserve">De qué forma se </w:t>
      </w:r>
      <w:r w:rsidR="00BF4F3B" w:rsidRPr="006D295F">
        <w:rPr>
          <w:rFonts w:ascii="Arial" w:hAnsi="Arial" w:cs="Arial"/>
          <w:sz w:val="24"/>
          <w:szCs w:val="24"/>
        </w:rPr>
        <w:t>enteró</w:t>
      </w:r>
      <w:r w:rsidRPr="006D295F">
        <w:rPr>
          <w:rFonts w:ascii="Arial" w:hAnsi="Arial" w:cs="Arial"/>
          <w:sz w:val="24"/>
          <w:szCs w:val="24"/>
        </w:rPr>
        <w:t xml:space="preserve"> del florecimiento</w:t>
      </w:r>
      <w:r w:rsidR="0063062D" w:rsidRPr="006D295F">
        <w:rPr>
          <w:rFonts w:ascii="Arial" w:hAnsi="Arial" w:cs="Arial"/>
          <w:sz w:val="24"/>
          <w:szCs w:val="24"/>
        </w:rPr>
        <w:t xml:space="preserve"> (mostrar la evidencia disponible, fotografías</w:t>
      </w:r>
      <w:r w:rsidR="00A2261B" w:rsidRPr="006D295F">
        <w:rPr>
          <w:rFonts w:ascii="Arial" w:hAnsi="Arial" w:cs="Arial"/>
          <w:sz w:val="24"/>
          <w:szCs w:val="24"/>
        </w:rPr>
        <w:t>,</w:t>
      </w:r>
      <w:r w:rsidR="0063062D" w:rsidRPr="006D295F">
        <w:rPr>
          <w:rFonts w:ascii="Arial" w:hAnsi="Arial" w:cs="Arial"/>
          <w:sz w:val="24"/>
          <w:szCs w:val="24"/>
        </w:rPr>
        <w:t xml:space="preserve"> notas periodísticas, etc.)</w:t>
      </w:r>
      <w:r w:rsidR="00AA1071" w:rsidRPr="006D295F">
        <w:rPr>
          <w:rFonts w:ascii="Arial" w:hAnsi="Arial" w:cs="Arial"/>
          <w:sz w:val="24"/>
          <w:szCs w:val="24"/>
        </w:rPr>
        <w:t>:</w:t>
      </w:r>
    </w:p>
    <w:p w:rsidR="00B7581E" w:rsidRPr="006D295F" w:rsidRDefault="00B7581E">
      <w:pPr>
        <w:rPr>
          <w:rFonts w:ascii="Arial" w:hAnsi="Arial" w:cs="Arial"/>
          <w:sz w:val="24"/>
          <w:szCs w:val="24"/>
        </w:rPr>
      </w:pPr>
      <w:r w:rsidRPr="006D295F">
        <w:rPr>
          <w:rFonts w:ascii="Arial" w:hAnsi="Arial" w:cs="Arial"/>
          <w:sz w:val="24"/>
          <w:szCs w:val="24"/>
        </w:rPr>
        <w:t>Tipo de muestras que va a obtener</w:t>
      </w:r>
      <w:r w:rsidR="00AA1071" w:rsidRPr="006D295F">
        <w:rPr>
          <w:rFonts w:ascii="Arial" w:hAnsi="Arial" w:cs="Arial"/>
          <w:sz w:val="24"/>
          <w:szCs w:val="24"/>
        </w:rPr>
        <w:t>:</w:t>
      </w:r>
    </w:p>
    <w:p w:rsidR="00DA2652" w:rsidRPr="006D295F" w:rsidRDefault="00DA2652">
      <w:pPr>
        <w:rPr>
          <w:rFonts w:ascii="Arial" w:hAnsi="Arial" w:cs="Arial"/>
          <w:sz w:val="24"/>
          <w:szCs w:val="24"/>
        </w:rPr>
      </w:pPr>
      <w:r w:rsidRPr="006D295F">
        <w:rPr>
          <w:rFonts w:ascii="Arial" w:hAnsi="Arial" w:cs="Arial"/>
          <w:sz w:val="24"/>
          <w:szCs w:val="24"/>
        </w:rPr>
        <w:t>Tipo de datos a obtener</w:t>
      </w:r>
      <w:r w:rsidR="00AA1071" w:rsidRPr="006D295F">
        <w:rPr>
          <w:rFonts w:ascii="Arial" w:hAnsi="Arial" w:cs="Arial"/>
          <w:sz w:val="24"/>
          <w:szCs w:val="24"/>
        </w:rPr>
        <w:t>:</w:t>
      </w:r>
    </w:p>
    <w:p w:rsidR="00B7581E" w:rsidRPr="006D295F" w:rsidRDefault="00DA2652">
      <w:pPr>
        <w:rPr>
          <w:rFonts w:ascii="Arial" w:hAnsi="Arial" w:cs="Arial"/>
          <w:sz w:val="24"/>
          <w:szCs w:val="24"/>
        </w:rPr>
      </w:pPr>
      <w:r w:rsidRPr="006D295F">
        <w:rPr>
          <w:rFonts w:ascii="Arial" w:hAnsi="Arial" w:cs="Arial"/>
          <w:sz w:val="24"/>
          <w:szCs w:val="24"/>
        </w:rPr>
        <w:t>Instrumentos</w:t>
      </w:r>
      <w:r w:rsidR="00B7581E" w:rsidRPr="006D295F">
        <w:rPr>
          <w:rFonts w:ascii="Arial" w:hAnsi="Arial" w:cs="Arial"/>
          <w:sz w:val="24"/>
          <w:szCs w:val="24"/>
        </w:rPr>
        <w:t xml:space="preserve"> </w:t>
      </w:r>
      <w:r w:rsidR="00AA1071" w:rsidRPr="006D295F">
        <w:rPr>
          <w:rFonts w:ascii="Arial" w:hAnsi="Arial" w:cs="Arial"/>
          <w:sz w:val="24"/>
          <w:szCs w:val="24"/>
        </w:rPr>
        <w:t>e infraestructura disponible:</w:t>
      </w:r>
    </w:p>
    <w:p w:rsidR="00B7581E" w:rsidRPr="006D295F" w:rsidRDefault="00B7581E">
      <w:pPr>
        <w:rPr>
          <w:rFonts w:ascii="Arial" w:hAnsi="Arial" w:cs="Arial"/>
          <w:sz w:val="24"/>
          <w:szCs w:val="24"/>
        </w:rPr>
      </w:pPr>
      <w:r w:rsidRPr="006D295F">
        <w:rPr>
          <w:rFonts w:ascii="Arial" w:hAnsi="Arial" w:cs="Arial"/>
          <w:sz w:val="24"/>
          <w:szCs w:val="24"/>
        </w:rPr>
        <w:t>Costo estimado total</w:t>
      </w:r>
      <w:r w:rsidR="00AA1071" w:rsidRPr="006D295F">
        <w:rPr>
          <w:rFonts w:ascii="Arial" w:hAnsi="Arial" w:cs="Arial"/>
          <w:sz w:val="24"/>
          <w:szCs w:val="24"/>
        </w:rPr>
        <w:t>:</w:t>
      </w:r>
    </w:p>
    <w:p w:rsidR="00B7581E" w:rsidRPr="006D295F" w:rsidRDefault="00B7581E">
      <w:pPr>
        <w:rPr>
          <w:rFonts w:ascii="Arial" w:hAnsi="Arial" w:cs="Arial"/>
          <w:sz w:val="24"/>
          <w:szCs w:val="24"/>
        </w:rPr>
      </w:pPr>
      <w:r w:rsidRPr="006D295F">
        <w:rPr>
          <w:rFonts w:ascii="Arial" w:hAnsi="Arial" w:cs="Arial"/>
          <w:sz w:val="24"/>
          <w:szCs w:val="24"/>
        </w:rPr>
        <w:t>Rubros</w:t>
      </w:r>
      <w:r w:rsidR="00F14B07" w:rsidRPr="006D295F">
        <w:rPr>
          <w:rFonts w:ascii="Arial" w:hAnsi="Arial" w:cs="Arial"/>
          <w:sz w:val="24"/>
          <w:szCs w:val="24"/>
        </w:rPr>
        <w:t xml:space="preserve"> (detallar de acuerdo a plan de muestreo)</w:t>
      </w:r>
      <w:r w:rsidR="00AA1071" w:rsidRPr="006D295F">
        <w:rPr>
          <w:rFonts w:ascii="Arial" w:hAnsi="Arial" w:cs="Arial"/>
          <w:sz w:val="24"/>
          <w:szCs w:val="24"/>
        </w:rPr>
        <w:t>:</w:t>
      </w:r>
      <w:r w:rsidRPr="006D295F">
        <w:rPr>
          <w:rFonts w:ascii="Arial" w:hAnsi="Arial" w:cs="Arial"/>
          <w:sz w:val="24"/>
          <w:szCs w:val="24"/>
        </w:rPr>
        <w:t xml:space="preserve"> </w:t>
      </w:r>
    </w:p>
    <w:p w:rsidR="00B7581E" w:rsidRPr="006D295F" w:rsidRDefault="00B7581E" w:rsidP="00B7581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95F">
        <w:rPr>
          <w:rFonts w:ascii="Arial" w:hAnsi="Arial" w:cs="Arial"/>
          <w:sz w:val="24"/>
          <w:szCs w:val="24"/>
        </w:rPr>
        <w:t xml:space="preserve">Combustible </w:t>
      </w:r>
    </w:p>
    <w:p w:rsidR="00F12E3D" w:rsidRDefault="00B7581E" w:rsidP="009235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2E3D">
        <w:rPr>
          <w:rFonts w:ascii="Arial" w:hAnsi="Arial" w:cs="Arial"/>
          <w:sz w:val="24"/>
          <w:szCs w:val="24"/>
        </w:rPr>
        <w:t>Viáticos</w:t>
      </w:r>
      <w:r w:rsidR="00F12E3D" w:rsidRPr="00F12E3D">
        <w:rPr>
          <w:rFonts w:ascii="Arial" w:hAnsi="Arial" w:cs="Arial"/>
          <w:sz w:val="24"/>
          <w:szCs w:val="24"/>
        </w:rPr>
        <w:t xml:space="preserve"> </w:t>
      </w:r>
    </w:p>
    <w:p w:rsidR="00B7581E" w:rsidRPr="00F12E3D" w:rsidRDefault="00B7581E" w:rsidP="009235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2E3D">
        <w:rPr>
          <w:rFonts w:ascii="Arial" w:hAnsi="Arial" w:cs="Arial"/>
          <w:sz w:val="24"/>
          <w:szCs w:val="24"/>
        </w:rPr>
        <w:t>Reactivos</w:t>
      </w:r>
    </w:p>
    <w:p w:rsidR="00B7581E" w:rsidRPr="006D295F" w:rsidRDefault="00B7581E" w:rsidP="00B7581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95F">
        <w:rPr>
          <w:rFonts w:ascii="Arial" w:hAnsi="Arial" w:cs="Arial"/>
          <w:sz w:val="24"/>
          <w:szCs w:val="24"/>
        </w:rPr>
        <w:t>Materiales</w:t>
      </w:r>
    </w:p>
    <w:p w:rsidR="00B7581E" w:rsidRPr="006D295F" w:rsidRDefault="00B7581E" w:rsidP="00B7581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95F">
        <w:rPr>
          <w:rFonts w:ascii="Arial" w:hAnsi="Arial" w:cs="Arial"/>
          <w:sz w:val="24"/>
          <w:szCs w:val="24"/>
        </w:rPr>
        <w:t>Hospedaje</w:t>
      </w:r>
    </w:p>
    <w:p w:rsidR="00B7581E" w:rsidRPr="006D295F" w:rsidRDefault="00B7581E" w:rsidP="00B7581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95F">
        <w:rPr>
          <w:rFonts w:ascii="Arial" w:hAnsi="Arial" w:cs="Arial"/>
          <w:sz w:val="24"/>
          <w:szCs w:val="24"/>
        </w:rPr>
        <w:t>Envío de muestras</w:t>
      </w:r>
    </w:p>
    <w:p w:rsidR="00B7581E" w:rsidRPr="006D295F" w:rsidRDefault="00B7581E" w:rsidP="00B7581E">
      <w:pPr>
        <w:pStyle w:val="Prrafodelista"/>
        <w:rPr>
          <w:rFonts w:ascii="Arial" w:hAnsi="Arial" w:cs="Arial"/>
          <w:sz w:val="24"/>
          <w:szCs w:val="24"/>
        </w:rPr>
      </w:pPr>
    </w:p>
    <w:p w:rsidR="00B7581E" w:rsidRPr="006D295F" w:rsidRDefault="00A417B6" w:rsidP="00B7581E">
      <w:pPr>
        <w:rPr>
          <w:rFonts w:ascii="Arial" w:hAnsi="Arial" w:cs="Arial"/>
          <w:sz w:val="24"/>
          <w:szCs w:val="24"/>
        </w:rPr>
      </w:pPr>
      <w:r w:rsidRPr="006D295F">
        <w:rPr>
          <w:rFonts w:ascii="Arial" w:hAnsi="Arial" w:cs="Arial"/>
          <w:sz w:val="24"/>
          <w:szCs w:val="24"/>
        </w:rPr>
        <w:t xml:space="preserve">Descripción del plan de muestreo (poner mapa, </w:t>
      </w:r>
      <w:r w:rsidR="00335D19" w:rsidRPr="006D295F">
        <w:rPr>
          <w:rFonts w:ascii="Arial" w:hAnsi="Arial" w:cs="Arial"/>
          <w:sz w:val="24"/>
          <w:szCs w:val="24"/>
        </w:rPr>
        <w:t>número</w:t>
      </w:r>
      <w:r w:rsidRPr="006D295F">
        <w:rPr>
          <w:rFonts w:ascii="Arial" w:hAnsi="Arial" w:cs="Arial"/>
          <w:sz w:val="24"/>
          <w:szCs w:val="24"/>
        </w:rPr>
        <w:t xml:space="preserve"> de </w:t>
      </w:r>
      <w:r w:rsidR="00335D19" w:rsidRPr="006D295F">
        <w:rPr>
          <w:rFonts w:ascii="Arial" w:hAnsi="Arial" w:cs="Arial"/>
          <w:sz w:val="24"/>
          <w:szCs w:val="24"/>
        </w:rPr>
        <w:t xml:space="preserve">estaciones y muestras </w:t>
      </w:r>
      <w:r w:rsidRPr="006D295F">
        <w:rPr>
          <w:rFonts w:ascii="Arial" w:hAnsi="Arial" w:cs="Arial"/>
          <w:sz w:val="24"/>
          <w:szCs w:val="24"/>
        </w:rPr>
        <w:t xml:space="preserve">que se pretende </w:t>
      </w:r>
      <w:r w:rsidR="00335D19" w:rsidRPr="006D295F">
        <w:rPr>
          <w:rFonts w:ascii="Arial" w:hAnsi="Arial" w:cs="Arial"/>
          <w:sz w:val="24"/>
          <w:szCs w:val="24"/>
        </w:rPr>
        <w:t>tomar</w:t>
      </w:r>
      <w:r w:rsidRPr="006D295F">
        <w:rPr>
          <w:rFonts w:ascii="Arial" w:hAnsi="Arial" w:cs="Arial"/>
          <w:sz w:val="24"/>
          <w:szCs w:val="24"/>
        </w:rPr>
        <w:t xml:space="preserve">, necropsias a realizar, </w:t>
      </w:r>
      <w:r w:rsidR="006D295F" w:rsidRPr="006D295F">
        <w:rPr>
          <w:rFonts w:ascii="Arial" w:hAnsi="Arial" w:cs="Arial"/>
          <w:sz w:val="24"/>
          <w:szCs w:val="24"/>
        </w:rPr>
        <w:t>etc.</w:t>
      </w:r>
      <w:r w:rsidRPr="006D295F">
        <w:rPr>
          <w:rFonts w:ascii="Arial" w:hAnsi="Arial" w:cs="Arial"/>
          <w:sz w:val="24"/>
          <w:szCs w:val="24"/>
        </w:rPr>
        <w:t xml:space="preserve">,): </w:t>
      </w:r>
    </w:p>
    <w:p w:rsidR="00B7581E" w:rsidRDefault="00B7581E">
      <w:bookmarkStart w:id="0" w:name="_GoBack"/>
      <w:bookmarkEnd w:id="0"/>
    </w:p>
    <w:sectPr w:rsidR="00B7581E" w:rsidSect="005843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0C6"/>
    <w:multiLevelType w:val="hybridMultilevel"/>
    <w:tmpl w:val="0584E4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119FE"/>
    <w:multiLevelType w:val="hybridMultilevel"/>
    <w:tmpl w:val="02746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1E"/>
    <w:rsid w:val="000F13BD"/>
    <w:rsid w:val="001F5DDF"/>
    <w:rsid w:val="00335D19"/>
    <w:rsid w:val="0050561C"/>
    <w:rsid w:val="005843FD"/>
    <w:rsid w:val="0063062D"/>
    <w:rsid w:val="006D295F"/>
    <w:rsid w:val="009B5931"/>
    <w:rsid w:val="00A2261B"/>
    <w:rsid w:val="00A417B6"/>
    <w:rsid w:val="00AA1071"/>
    <w:rsid w:val="00B30D71"/>
    <w:rsid w:val="00B7581E"/>
    <w:rsid w:val="00BF4F3B"/>
    <w:rsid w:val="00C06B9D"/>
    <w:rsid w:val="00D11276"/>
    <w:rsid w:val="00DA2652"/>
    <w:rsid w:val="00DB3CB7"/>
    <w:rsid w:val="00E42C60"/>
    <w:rsid w:val="00F12E3D"/>
    <w:rsid w:val="00F14B07"/>
    <w:rsid w:val="00F26749"/>
    <w:rsid w:val="00F30D15"/>
    <w:rsid w:val="00FA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FADF"/>
  <w15:docId w15:val="{2184B569-C9B9-4889-879F-60753D63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CICY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Chacmoc chuc</dc:creator>
  <cp:lastModifiedBy>Windows User</cp:lastModifiedBy>
  <cp:revision>2</cp:revision>
  <dcterms:created xsi:type="dcterms:W3CDTF">2018-05-31T17:07:00Z</dcterms:created>
  <dcterms:modified xsi:type="dcterms:W3CDTF">2018-05-31T17:07:00Z</dcterms:modified>
</cp:coreProperties>
</file>